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71" w:rsidRDefault="00A63EF8" w:rsidP="00C97D2D">
      <w:pPr>
        <w:ind w:right="162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75pt;margin-top:130.5pt;width:404.25pt;height:416.25pt;z-index:-251658752;mso-position-horizontal-relative:text;mso-position-vertical-relative:text">
            <v:imagedata r:id="rId7" o:title="Untitled-1"/>
          </v:shape>
        </w:pict>
      </w:r>
    </w:p>
    <w:p w:rsidR="00A63EF8" w:rsidRDefault="00A63EF8" w:rsidP="00A63EF8">
      <w:pPr>
        <w:ind w:left="142" w:firstLine="566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A63EF8" w:rsidRDefault="00A63EF8" w:rsidP="00A63EF8">
      <w:pPr>
        <w:ind w:left="142" w:firstLine="566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A63EF8" w:rsidRPr="00A63EF8" w:rsidRDefault="00A63EF8" w:rsidP="00A63EF8">
      <w:pPr>
        <w:ind w:left="142" w:firstLine="566"/>
        <w:rPr>
          <w:rFonts w:ascii="Times New Roman" w:hAnsi="Times New Roman"/>
          <w:b/>
          <w:i/>
          <w:sz w:val="20"/>
          <w:szCs w:val="20"/>
          <w:lang w:val="ru-RU"/>
        </w:rPr>
      </w:pPr>
      <w:r w:rsidRPr="00A63EF8">
        <w:rPr>
          <w:rFonts w:ascii="Times New Roman" w:hAnsi="Times New Roman"/>
          <w:b/>
          <w:i/>
          <w:sz w:val="20"/>
          <w:szCs w:val="20"/>
          <w:lang w:val="ru-RU"/>
        </w:rPr>
        <w:t>Цены действительны с  20 июля  2022 года</w:t>
      </w:r>
    </w:p>
    <w:p w:rsidR="00A63EF8" w:rsidRPr="00A63EF8" w:rsidRDefault="00A63EF8" w:rsidP="00A63EF8">
      <w:pPr>
        <w:ind w:left="142"/>
        <w:rPr>
          <w:rFonts w:ascii="Times New Roman" w:hAnsi="Times New Roman"/>
          <w:b/>
          <w:sz w:val="4"/>
          <w:szCs w:val="4"/>
          <w:lang w:val="ru-RU"/>
        </w:rPr>
      </w:pPr>
      <w:r w:rsidRPr="00A63EF8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</w:t>
      </w:r>
    </w:p>
    <w:p w:rsidR="00A63EF8" w:rsidRPr="00A63EF8" w:rsidRDefault="00A63EF8" w:rsidP="00A63EF8">
      <w:pPr>
        <w:ind w:left="142"/>
        <w:jc w:val="center"/>
        <w:rPr>
          <w:rFonts w:ascii="Times New Roman" w:hAnsi="Times New Roman"/>
          <w:b/>
          <w:sz w:val="4"/>
          <w:szCs w:val="4"/>
          <w:lang w:val="ru-RU"/>
        </w:rPr>
      </w:pPr>
    </w:p>
    <w:p w:rsidR="00A63EF8" w:rsidRPr="00A63EF8" w:rsidRDefault="00A63EF8" w:rsidP="00A63EF8">
      <w:pPr>
        <w:ind w:left="142"/>
        <w:jc w:val="center"/>
        <w:rPr>
          <w:rFonts w:ascii="Times New Roman" w:hAnsi="Times New Roman"/>
          <w:b/>
          <w:sz w:val="17"/>
          <w:szCs w:val="17"/>
          <w:lang w:val="ru-RU"/>
        </w:rPr>
      </w:pPr>
      <w:r w:rsidRPr="00A63EF8">
        <w:rPr>
          <w:rFonts w:ascii="Times New Roman" w:hAnsi="Times New Roman"/>
          <w:b/>
          <w:sz w:val="17"/>
          <w:szCs w:val="17"/>
          <w:lang w:val="ru-RU"/>
        </w:rPr>
        <w:t>БЕТОННАЯ СМЕСЬ</w:t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  <w:t xml:space="preserve">     СУХИЕ СМЕСИ</w:t>
      </w:r>
    </w:p>
    <w:tbl>
      <w:tblPr>
        <w:tblW w:w="8764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1418"/>
        <w:gridCol w:w="1160"/>
        <w:gridCol w:w="283"/>
        <w:gridCol w:w="1701"/>
        <w:gridCol w:w="1534"/>
      </w:tblGrid>
      <w:tr w:rsidR="00A63EF8" w:rsidRPr="004A6FBC" w:rsidTr="00082CBB">
        <w:trPr>
          <w:trHeight w:val="194"/>
        </w:trPr>
        <w:tc>
          <w:tcPr>
            <w:tcW w:w="2668" w:type="dxa"/>
            <w:vMerge w:val="restart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Наименование</w:t>
            </w:r>
            <w:proofErr w:type="spellEnd"/>
          </w:p>
        </w:tc>
        <w:tc>
          <w:tcPr>
            <w:tcW w:w="2578" w:type="dxa"/>
            <w:gridSpan w:val="2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3EF8">
                <w:rPr>
                  <w:rFonts w:ascii="Times New Roman" w:hAnsi="Times New Roman"/>
                  <w:b/>
                  <w:sz w:val="17"/>
                  <w:szCs w:val="17"/>
                  <w:lang w:val="ru-RU"/>
                </w:rPr>
                <w:t>1 м</w:t>
              </w:r>
            </w:smartTag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.³, в руб., вкл. </w:t>
            </w: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НДС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63EF8" w:rsidRPr="004A6FBC" w:rsidRDefault="00A63EF8" w:rsidP="00082CBB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Наименование</w:t>
            </w:r>
            <w:proofErr w:type="spellEnd"/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3EF8">
                <w:rPr>
                  <w:rFonts w:ascii="Times New Roman" w:hAnsi="Times New Roman"/>
                  <w:b/>
                  <w:sz w:val="17"/>
                  <w:szCs w:val="17"/>
                  <w:lang w:val="ru-RU"/>
                </w:rPr>
                <w:t>1 м</w:t>
              </w:r>
            </w:smartTag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.³  в руб., вкл. </w:t>
            </w: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НДС</w:t>
            </w:r>
          </w:p>
        </w:tc>
      </w:tr>
      <w:tr w:rsidR="00A63EF8" w:rsidRPr="004A6FBC" w:rsidTr="00082CBB">
        <w:trPr>
          <w:trHeight w:val="140"/>
        </w:trPr>
        <w:tc>
          <w:tcPr>
            <w:tcW w:w="2668" w:type="dxa"/>
            <w:vMerge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Гравий</w:t>
            </w:r>
            <w:proofErr w:type="spellEnd"/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Гранит</w:t>
            </w:r>
            <w:proofErr w:type="spellEnd"/>
          </w:p>
        </w:tc>
        <w:tc>
          <w:tcPr>
            <w:tcW w:w="283" w:type="dxa"/>
            <w:vMerge/>
            <w:tcBorders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100</w:t>
            </w:r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3850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В7,5 М100 П4 F100 W4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5150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5755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150</w:t>
            </w:r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В12,5 М150 П4 F100 W4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5300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5900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200</w:t>
            </w:r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В15 М200 П4 F150 W4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5450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250</w:t>
            </w:r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В20 М250 П4 F150 W4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5750-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300</w:t>
            </w:r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5300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В22,5 М300 П4 F150 W6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6100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6650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В25 М350 П4 F200 W8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6350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 xml:space="preserve">  ТОЩИЙ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БЕТОН</w:t>
            </w:r>
          </w:p>
        </w:tc>
      </w:tr>
      <w:tr w:rsidR="00A63EF8" w:rsidRPr="004A6FBC" w:rsidTr="00082CBB">
        <w:trPr>
          <w:gridAfter w:val="3"/>
          <w:wAfter w:w="3518" w:type="dxa"/>
          <w:trHeight w:val="115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В30 М400 В30 П4 F300 W12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6700-00</w:t>
            </w: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161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5 М450 В35 П4 F300 W12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7650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Наименование</w:t>
            </w:r>
            <w:proofErr w:type="spellEnd"/>
          </w:p>
        </w:tc>
        <w:tc>
          <w:tcPr>
            <w:tcW w:w="153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3EF8">
                <w:rPr>
                  <w:rFonts w:ascii="Times New Roman" w:hAnsi="Times New Roman"/>
                  <w:b/>
                  <w:sz w:val="17"/>
                  <w:szCs w:val="17"/>
                  <w:lang w:val="ru-RU"/>
                </w:rPr>
                <w:t>1 м</w:t>
              </w:r>
            </w:smartTag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.³ в руб., вкл. </w:t>
            </w: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НДС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В40 М550 В40 П4 F300 W14</w:t>
            </w:r>
          </w:p>
        </w:tc>
        <w:tc>
          <w:tcPr>
            <w:tcW w:w="1418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Гравий</w:t>
            </w:r>
            <w:proofErr w:type="spellEnd"/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В45 М600 В45 П5 F300 W16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100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rPr>
          <w:trHeight w:val="20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В50 М700 В50 П5 F300 W18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8850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150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200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 250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</w:tbl>
    <w:p w:rsidR="00A63EF8" w:rsidRDefault="00A63EF8" w:rsidP="00A63EF8">
      <w:pPr>
        <w:jc w:val="center"/>
        <w:rPr>
          <w:rFonts w:ascii="Times New Roman" w:hAnsi="Times New Roman"/>
          <w:b/>
          <w:sz w:val="17"/>
          <w:szCs w:val="17"/>
          <w:lang w:val="ru-RU"/>
        </w:rPr>
      </w:pPr>
    </w:p>
    <w:p w:rsidR="00A63EF8" w:rsidRPr="004A6FBC" w:rsidRDefault="00A63EF8" w:rsidP="00A63EF8">
      <w:pPr>
        <w:jc w:val="center"/>
        <w:rPr>
          <w:rFonts w:ascii="Times New Roman" w:hAnsi="Times New Roman"/>
          <w:b/>
          <w:sz w:val="17"/>
          <w:szCs w:val="17"/>
        </w:rPr>
      </w:pPr>
      <w:r w:rsidRPr="004A6FBC">
        <w:rPr>
          <w:rFonts w:ascii="Times New Roman" w:hAnsi="Times New Roman"/>
          <w:b/>
          <w:sz w:val="17"/>
          <w:szCs w:val="17"/>
        </w:rPr>
        <w:t>РАСТВОР</w:t>
      </w:r>
    </w:p>
    <w:tbl>
      <w:tblPr>
        <w:tblW w:w="4961" w:type="dxa"/>
        <w:tblInd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44"/>
        <w:gridCol w:w="433"/>
      </w:tblGrid>
      <w:tr w:rsidR="00A63EF8" w:rsidRPr="004A6FBC" w:rsidTr="00082CBB">
        <w:trPr>
          <w:trHeight w:val="25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Наименование</w:t>
            </w:r>
            <w:proofErr w:type="spellEnd"/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3EF8">
                <w:rPr>
                  <w:rFonts w:ascii="Times New Roman" w:hAnsi="Times New Roman"/>
                  <w:b/>
                  <w:sz w:val="17"/>
                  <w:szCs w:val="17"/>
                  <w:lang w:val="ru-RU"/>
                </w:rPr>
                <w:t>1 м</w:t>
              </w:r>
            </w:smartTag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.³ в руб., вкл. </w:t>
            </w: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НДС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A63EF8" w:rsidRPr="004A6FBC" w:rsidTr="00082CBB">
        <w:trPr>
          <w:trHeight w:val="1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63EF8" w:rsidRPr="004A6FBC" w:rsidTr="00082CB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М150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</w:tr>
      <w:tr w:rsidR="00A63EF8" w:rsidRPr="004A6FBC" w:rsidTr="00082CB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М200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63EF8" w:rsidRPr="004A6FBC" w:rsidTr="00082CBB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A63EF8" w:rsidRPr="00A63EF8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63EF8" w:rsidRPr="004A6FBC" w:rsidTr="00082CBB"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tabs>
                <w:tab w:val="left" w:pos="850"/>
              </w:tabs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ПЕСКОБЕТОН</w:t>
            </w:r>
          </w:p>
        </w:tc>
      </w:tr>
      <w:tr w:rsidR="00A63EF8" w:rsidRPr="004A6FBC" w:rsidTr="00082CBB">
        <w:tc>
          <w:tcPr>
            <w:tcW w:w="198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М250</w:t>
            </w:r>
          </w:p>
        </w:tc>
        <w:tc>
          <w:tcPr>
            <w:tcW w:w="254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4650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63EF8" w:rsidRPr="004A6FBC" w:rsidTr="00082CBB">
        <w:tc>
          <w:tcPr>
            <w:tcW w:w="198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М300</w:t>
            </w:r>
          </w:p>
        </w:tc>
        <w:tc>
          <w:tcPr>
            <w:tcW w:w="2544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4950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63EF8" w:rsidRPr="00C135A7" w:rsidRDefault="00A63EF8" w:rsidP="00A63EF8">
      <w:pPr>
        <w:jc w:val="center"/>
        <w:rPr>
          <w:rFonts w:ascii="Times New Roman" w:hAnsi="Times New Roman"/>
          <w:b/>
          <w:sz w:val="6"/>
          <w:szCs w:val="6"/>
          <w:u w:val="single"/>
        </w:rPr>
      </w:pPr>
    </w:p>
    <w:p w:rsidR="00A63EF8" w:rsidRDefault="00A63EF8" w:rsidP="00A63EF8">
      <w:pPr>
        <w:jc w:val="center"/>
        <w:rPr>
          <w:rFonts w:ascii="Times New Roman" w:hAnsi="Times New Roman" w:cs="Times New Roman"/>
          <w:b/>
          <w:szCs w:val="17"/>
          <w:lang w:val="ru-RU"/>
        </w:rPr>
      </w:pPr>
    </w:p>
    <w:p w:rsidR="00A63EF8" w:rsidRPr="00A76CEC" w:rsidRDefault="00A63EF8" w:rsidP="00A63EF8">
      <w:pPr>
        <w:jc w:val="center"/>
        <w:rPr>
          <w:rFonts w:ascii="Aharoni" w:hAnsi="Aharoni" w:cs="Aharoni"/>
          <w:b/>
          <w:szCs w:val="17"/>
        </w:rPr>
      </w:pPr>
      <w:r w:rsidRPr="00A76CEC">
        <w:rPr>
          <w:rFonts w:ascii="Times New Roman" w:hAnsi="Times New Roman" w:cs="Times New Roman"/>
          <w:b/>
          <w:szCs w:val="17"/>
        </w:rPr>
        <w:t>ШТУЧНЫЕ</w:t>
      </w:r>
      <w:r w:rsidRPr="00A76CEC">
        <w:rPr>
          <w:rFonts w:ascii="Aharoni" w:hAnsi="Aharoni" w:cs="Aharoni"/>
          <w:b/>
          <w:szCs w:val="17"/>
        </w:rPr>
        <w:t xml:space="preserve"> </w:t>
      </w:r>
      <w:r w:rsidRPr="00A76CEC">
        <w:rPr>
          <w:rFonts w:ascii="Times New Roman" w:hAnsi="Times New Roman" w:cs="Times New Roman"/>
          <w:b/>
          <w:szCs w:val="17"/>
        </w:rPr>
        <w:t>ИЗДЕЛИЯ</w:t>
      </w:r>
    </w:p>
    <w:p w:rsidR="00A63EF8" w:rsidRDefault="00A63EF8" w:rsidP="00A63EF8">
      <w:pPr>
        <w:jc w:val="center"/>
        <w:rPr>
          <w:rFonts w:ascii="Times New Roman" w:hAnsi="Times New Roman"/>
          <w:b/>
          <w:sz w:val="4"/>
          <w:szCs w:val="4"/>
        </w:rPr>
      </w:pPr>
    </w:p>
    <w:p w:rsidR="00A63EF8" w:rsidRPr="004A6FBC" w:rsidRDefault="00A63EF8" w:rsidP="00A63EF8">
      <w:pPr>
        <w:jc w:val="center"/>
        <w:rPr>
          <w:rFonts w:ascii="Times New Roman" w:hAnsi="Times New Roman"/>
          <w:b/>
          <w:sz w:val="17"/>
          <w:szCs w:val="17"/>
        </w:rPr>
      </w:pPr>
      <w:r w:rsidRPr="004A6FBC">
        <w:rPr>
          <w:rFonts w:ascii="Times New Roman" w:hAnsi="Times New Roman"/>
          <w:b/>
          <w:sz w:val="17"/>
          <w:szCs w:val="17"/>
        </w:rPr>
        <w:t>БОРДЮРНЫЙ КАМЕНЬ</w:t>
      </w:r>
    </w:p>
    <w:tbl>
      <w:tblPr>
        <w:tblW w:w="0" w:type="auto"/>
        <w:tblInd w:w="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</w:tblGrid>
      <w:tr w:rsidR="00A63EF8" w:rsidRPr="00A63EF8" w:rsidTr="00082CBB">
        <w:tc>
          <w:tcPr>
            <w:tcW w:w="2943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Наименование</w:t>
            </w:r>
            <w:proofErr w:type="spellEnd"/>
          </w:p>
        </w:tc>
        <w:tc>
          <w:tcPr>
            <w:tcW w:w="2410" w:type="dxa"/>
            <w:vAlign w:val="center"/>
          </w:tcPr>
          <w:p w:rsidR="00A63EF8" w:rsidRPr="00A63EF8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ru-RU"/>
              </w:rPr>
            </w:pPr>
            <w:r w:rsidRPr="00A63EF8"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>Серый, в руб., вкл. НДС</w:t>
            </w:r>
          </w:p>
        </w:tc>
      </w:tr>
      <w:tr w:rsidR="00A63EF8" w:rsidRPr="004A6FBC" w:rsidTr="00082CBB">
        <w:tc>
          <w:tcPr>
            <w:tcW w:w="2943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Магистральный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100х30х18</w:t>
            </w:r>
          </w:p>
        </w:tc>
        <w:tc>
          <w:tcPr>
            <w:tcW w:w="241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 xml:space="preserve">-00 / 1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</w:tr>
      <w:tr w:rsidR="00A63EF8" w:rsidRPr="004A6FBC" w:rsidTr="00082CBB">
        <w:tc>
          <w:tcPr>
            <w:tcW w:w="2943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Садовый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100х20х8</w:t>
            </w:r>
          </w:p>
        </w:tc>
        <w:tc>
          <w:tcPr>
            <w:tcW w:w="241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 xml:space="preserve">-00 / 1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</w:tr>
      <w:tr w:rsidR="00A63EF8" w:rsidRPr="004A6FBC" w:rsidTr="00082CBB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Дорожный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100х30х15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 xml:space="preserve">-00 / 1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</w:tr>
      <w:tr w:rsidR="00A63EF8" w:rsidRPr="004A6FBC" w:rsidTr="00082CB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A63EF8" w:rsidRDefault="00A63EF8" w:rsidP="00082CBB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63EF8" w:rsidRDefault="00A63EF8" w:rsidP="00082CBB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rFonts w:ascii="Times New Roman" w:hAnsi="Times New Roman"/>
                <w:b/>
                <w:sz w:val="4"/>
                <w:szCs w:val="4"/>
              </w:rPr>
              <w:t>,</w:t>
            </w:r>
          </w:p>
          <w:p w:rsidR="00A63EF8" w:rsidRDefault="00A63EF8" w:rsidP="00082C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ru-RU"/>
              </w:rPr>
            </w:pPr>
          </w:p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b/>
                <w:sz w:val="17"/>
                <w:szCs w:val="17"/>
              </w:rPr>
              <w:t>ТРОТУАРНАЯ ПЛИТКА</w:t>
            </w:r>
          </w:p>
        </w:tc>
      </w:tr>
      <w:tr w:rsidR="00A63EF8" w:rsidRPr="004A6FBC" w:rsidTr="00082CBB">
        <w:tc>
          <w:tcPr>
            <w:tcW w:w="2943" w:type="dxa"/>
            <w:vAlign w:val="center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«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Кирпичик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»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серый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 20х10х6</w:t>
            </w:r>
          </w:p>
        </w:tc>
        <w:tc>
          <w:tcPr>
            <w:tcW w:w="2410" w:type="dxa"/>
            <w:vAlign w:val="center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620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 xml:space="preserve">-00 /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>1 м</w:t>
              </w:r>
            </w:smartTag>
            <w:r w:rsidRPr="004A6FBC">
              <w:rPr>
                <w:rFonts w:ascii="Times New Roman" w:hAnsi="Times New Roman"/>
                <w:sz w:val="17"/>
                <w:szCs w:val="17"/>
              </w:rPr>
              <w:t>.²</w:t>
            </w:r>
          </w:p>
        </w:tc>
      </w:tr>
    </w:tbl>
    <w:p w:rsidR="00A63EF8" w:rsidRDefault="00A63EF8" w:rsidP="00A63EF8">
      <w:pPr>
        <w:jc w:val="center"/>
        <w:rPr>
          <w:rFonts w:ascii="Times New Roman" w:hAnsi="Times New Roman"/>
          <w:b/>
          <w:sz w:val="4"/>
          <w:szCs w:val="4"/>
        </w:rPr>
      </w:pPr>
      <w:r w:rsidRPr="004A6FBC">
        <w:rPr>
          <w:rFonts w:ascii="Times New Roman" w:hAnsi="Times New Roman"/>
          <w:b/>
          <w:sz w:val="17"/>
          <w:szCs w:val="17"/>
        </w:rPr>
        <w:t xml:space="preserve">                     </w:t>
      </w:r>
    </w:p>
    <w:p w:rsidR="00A63EF8" w:rsidRDefault="00A63EF8" w:rsidP="00A63EF8">
      <w:pPr>
        <w:jc w:val="center"/>
        <w:rPr>
          <w:rFonts w:ascii="Times New Roman" w:hAnsi="Times New Roman"/>
          <w:b/>
          <w:sz w:val="17"/>
          <w:szCs w:val="17"/>
          <w:lang w:val="ru-RU"/>
        </w:rPr>
      </w:pPr>
    </w:p>
    <w:p w:rsidR="00A63EF8" w:rsidRPr="00A63EF8" w:rsidRDefault="00A63EF8" w:rsidP="00A63EF8">
      <w:pPr>
        <w:jc w:val="center"/>
        <w:rPr>
          <w:rFonts w:ascii="Times New Roman" w:hAnsi="Times New Roman"/>
          <w:b/>
          <w:sz w:val="17"/>
          <w:szCs w:val="17"/>
          <w:lang w:val="ru-RU"/>
        </w:rPr>
      </w:pPr>
      <w:r w:rsidRPr="00A63EF8">
        <w:rPr>
          <w:rFonts w:ascii="Times New Roman" w:hAnsi="Times New Roman"/>
          <w:b/>
          <w:sz w:val="17"/>
          <w:szCs w:val="17"/>
          <w:lang w:val="ru-RU"/>
        </w:rPr>
        <w:t xml:space="preserve">  АВТОБЕТОНОНАСОС </w:t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</w:r>
      <w:r w:rsidRPr="00A63EF8">
        <w:rPr>
          <w:rFonts w:ascii="Times New Roman" w:hAnsi="Times New Roman"/>
          <w:b/>
          <w:sz w:val="17"/>
          <w:szCs w:val="17"/>
          <w:lang w:val="ru-RU"/>
        </w:rPr>
        <w:tab/>
        <w:t xml:space="preserve">                         СТОИМОСТЬ ДОСТАВКИ ЗА 1м3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4"/>
        <w:gridCol w:w="992"/>
        <w:gridCol w:w="567"/>
        <w:gridCol w:w="1134"/>
        <w:gridCol w:w="1276"/>
      </w:tblGrid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Перестановка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насоса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0-00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5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км</w:t>
            </w:r>
            <w:proofErr w:type="spellEnd"/>
          </w:p>
        </w:tc>
        <w:tc>
          <w:tcPr>
            <w:tcW w:w="1276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Дополнительные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трубы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шланги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5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0-00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10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км</w:t>
              </w:r>
            </w:smartTag>
            <w:proofErr w:type="spellEnd"/>
          </w:p>
        </w:tc>
        <w:tc>
          <w:tcPr>
            <w:tcW w:w="1276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36 метров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36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метров</w:t>
              </w:r>
            </w:smartTag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погонных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смена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8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00-00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20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км</w:t>
              </w:r>
            </w:smartTag>
            <w:proofErr w:type="spellEnd"/>
          </w:p>
        </w:tc>
        <w:tc>
          <w:tcPr>
            <w:tcW w:w="1276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43 метров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43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метров</w:t>
              </w:r>
            </w:smartTag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погонных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смена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8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00-00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30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км</w:t>
              </w:r>
            </w:smartTag>
            <w:proofErr w:type="spellEnd"/>
          </w:p>
        </w:tc>
        <w:tc>
          <w:tcPr>
            <w:tcW w:w="1276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46 метров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46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метров</w:t>
              </w:r>
            </w:smartTag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погонных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смена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8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00-00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40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км</w:t>
              </w:r>
            </w:smartTag>
            <w:proofErr w:type="spellEnd"/>
          </w:p>
        </w:tc>
        <w:tc>
          <w:tcPr>
            <w:tcW w:w="1276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55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метров</w:t>
              </w:r>
            </w:smartTag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погонных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смена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8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40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00-00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До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4A6FBC">
                <w:rPr>
                  <w:rFonts w:ascii="Times New Roman" w:hAnsi="Times New Roman"/>
                  <w:sz w:val="17"/>
                  <w:szCs w:val="17"/>
                </w:rPr>
                <w:t xml:space="preserve">50 </w:t>
              </w:r>
              <w:proofErr w:type="spellStart"/>
              <w:r w:rsidRPr="004A6FBC">
                <w:rPr>
                  <w:rFonts w:ascii="Times New Roman" w:hAnsi="Times New Roman"/>
                  <w:sz w:val="17"/>
                  <w:szCs w:val="17"/>
                </w:rPr>
                <w:t>км</w:t>
              </w:r>
            </w:smartTag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-00</w:t>
            </w:r>
          </w:p>
        </w:tc>
      </w:tr>
      <w:tr w:rsidR="00A63EF8" w:rsidRPr="004A6FBC" w:rsidTr="00082CBB">
        <w:tc>
          <w:tcPr>
            <w:tcW w:w="3394" w:type="dxa"/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Пусковая</w:t>
            </w:r>
            <w:proofErr w:type="spellEnd"/>
            <w:r w:rsidRPr="004A6FB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A6FBC">
              <w:rPr>
                <w:rFonts w:ascii="Times New Roman" w:hAnsi="Times New Roman"/>
                <w:sz w:val="17"/>
                <w:szCs w:val="17"/>
              </w:rPr>
              <w:t>смесь</w:t>
            </w:r>
            <w:proofErr w:type="spellEnd"/>
          </w:p>
        </w:tc>
        <w:tc>
          <w:tcPr>
            <w:tcW w:w="992" w:type="dxa"/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A6FBC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4A6FBC">
              <w:rPr>
                <w:rFonts w:ascii="Times New Roman" w:hAnsi="Times New Roman"/>
                <w:sz w:val="17"/>
                <w:szCs w:val="17"/>
              </w:rPr>
              <w:t>00-00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63EF8" w:rsidRPr="00A63EF8" w:rsidRDefault="00A63EF8" w:rsidP="00082CBB">
            <w:pPr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EF8" w:rsidRPr="004A6FBC" w:rsidRDefault="00A63EF8" w:rsidP="00082CB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63EF8" w:rsidRDefault="00A63EF8" w:rsidP="00A63EF8">
      <w:pPr>
        <w:ind w:left="426" w:right="212"/>
        <w:jc w:val="both"/>
        <w:rPr>
          <w:b/>
          <w:i/>
          <w:sz w:val="20"/>
          <w:szCs w:val="20"/>
          <w:lang w:val="ru-RU"/>
        </w:rPr>
      </w:pPr>
    </w:p>
    <w:p w:rsidR="00A63EF8" w:rsidRDefault="00A63EF8" w:rsidP="00A63EF8">
      <w:pPr>
        <w:ind w:left="426" w:right="212"/>
        <w:jc w:val="both"/>
        <w:rPr>
          <w:b/>
          <w:i/>
          <w:sz w:val="20"/>
          <w:szCs w:val="20"/>
          <w:lang w:val="ru-RU"/>
        </w:rPr>
      </w:pPr>
    </w:p>
    <w:p w:rsidR="00A63EF8" w:rsidRDefault="00A63EF8" w:rsidP="00A63EF8">
      <w:pPr>
        <w:ind w:left="426" w:right="212"/>
        <w:jc w:val="both"/>
        <w:rPr>
          <w:b/>
          <w:i/>
          <w:sz w:val="20"/>
          <w:szCs w:val="20"/>
          <w:lang w:val="ru-RU"/>
        </w:rPr>
      </w:pPr>
      <w:bookmarkStart w:id="0" w:name="_GoBack"/>
      <w:bookmarkEnd w:id="0"/>
    </w:p>
    <w:p w:rsidR="00A63EF8" w:rsidRPr="00A63EF8" w:rsidRDefault="00A63EF8" w:rsidP="00A63EF8">
      <w:pPr>
        <w:ind w:left="426" w:right="212"/>
        <w:jc w:val="both"/>
        <w:rPr>
          <w:i/>
          <w:sz w:val="16"/>
          <w:szCs w:val="16"/>
          <w:lang w:val="ru-RU"/>
        </w:rPr>
      </w:pPr>
      <w:r w:rsidRPr="00A63EF8">
        <w:rPr>
          <w:b/>
          <w:i/>
          <w:sz w:val="20"/>
          <w:szCs w:val="20"/>
          <w:lang w:val="ru-RU"/>
        </w:rPr>
        <w:t xml:space="preserve">* </w:t>
      </w:r>
      <w:r w:rsidRPr="00A63EF8">
        <w:rPr>
          <w:b/>
          <w:i/>
          <w:sz w:val="16"/>
          <w:szCs w:val="16"/>
          <w:lang w:val="ru-RU"/>
        </w:rPr>
        <w:t xml:space="preserve">Нормативное время разгрузки автотранспорта на объекте Покупателя составляет </w:t>
      </w:r>
      <w:r w:rsidRPr="00A63EF8">
        <w:rPr>
          <w:b/>
          <w:i/>
          <w:sz w:val="16"/>
          <w:szCs w:val="16"/>
          <w:u w:val="single"/>
          <w:lang w:val="ru-RU"/>
        </w:rPr>
        <w:t>40 (сорок) минут</w:t>
      </w:r>
      <w:r w:rsidRPr="00A63EF8">
        <w:rPr>
          <w:b/>
          <w:i/>
          <w:sz w:val="16"/>
          <w:szCs w:val="16"/>
          <w:lang w:val="ru-RU"/>
        </w:rPr>
        <w:t xml:space="preserve">. В случае простоя автотранспорта сверх нормативного времени Покупатель уплачивает сумму  в размере  </w:t>
      </w:r>
      <w:r w:rsidRPr="00A63EF8">
        <w:rPr>
          <w:b/>
          <w:i/>
          <w:sz w:val="16"/>
          <w:szCs w:val="16"/>
          <w:u w:val="single"/>
          <w:lang w:val="ru-RU"/>
        </w:rPr>
        <w:t>1500 рублей за каждый час простоя</w:t>
      </w:r>
      <w:r w:rsidRPr="00A63EF8">
        <w:rPr>
          <w:b/>
          <w:i/>
          <w:sz w:val="16"/>
          <w:szCs w:val="16"/>
          <w:lang w:val="ru-RU"/>
        </w:rPr>
        <w:t xml:space="preserve">. </w:t>
      </w:r>
    </w:p>
    <w:p w:rsidR="00A63EF8" w:rsidRPr="00A63EF8" w:rsidRDefault="00A63EF8" w:rsidP="00A63EF8">
      <w:pPr>
        <w:ind w:left="426" w:right="212"/>
        <w:jc w:val="both"/>
        <w:rPr>
          <w:i/>
          <w:sz w:val="16"/>
          <w:szCs w:val="16"/>
          <w:lang w:val="ru-RU"/>
        </w:rPr>
      </w:pPr>
      <w:r w:rsidRPr="00A63EF8">
        <w:rPr>
          <w:b/>
          <w:i/>
          <w:sz w:val="16"/>
          <w:szCs w:val="16"/>
          <w:lang w:val="ru-RU"/>
        </w:rPr>
        <w:t>*В случае использования противоморозных добавок (ПМД) для производства Продукции, стоимость Продукции</w:t>
      </w:r>
      <w:r w:rsidRPr="00A63EF8">
        <w:rPr>
          <w:b/>
          <w:i/>
          <w:sz w:val="20"/>
          <w:szCs w:val="20"/>
          <w:lang w:val="ru-RU"/>
        </w:rPr>
        <w:t xml:space="preserve"> </w:t>
      </w:r>
      <w:r w:rsidRPr="00A63EF8">
        <w:rPr>
          <w:b/>
          <w:i/>
          <w:sz w:val="16"/>
          <w:szCs w:val="16"/>
          <w:lang w:val="ru-RU"/>
        </w:rPr>
        <w:t xml:space="preserve">увеличивается на </w:t>
      </w:r>
      <w:r w:rsidRPr="00A63EF8">
        <w:rPr>
          <w:b/>
          <w:i/>
          <w:sz w:val="16"/>
          <w:szCs w:val="16"/>
          <w:u w:val="single"/>
          <w:lang w:val="ru-RU"/>
        </w:rPr>
        <w:t>150</w:t>
      </w:r>
      <w:r w:rsidRPr="00A63EF8">
        <w:rPr>
          <w:b/>
          <w:i/>
          <w:sz w:val="20"/>
          <w:szCs w:val="20"/>
          <w:u w:val="single"/>
          <w:lang w:val="ru-RU"/>
        </w:rPr>
        <w:t xml:space="preserve">  </w:t>
      </w:r>
      <w:r w:rsidRPr="00A63EF8">
        <w:rPr>
          <w:b/>
          <w:i/>
          <w:sz w:val="16"/>
          <w:szCs w:val="16"/>
          <w:u w:val="single"/>
          <w:lang w:val="ru-RU"/>
        </w:rPr>
        <w:t>(сто пятьдесят) рублей за одну единицу</w:t>
      </w:r>
      <w:r w:rsidRPr="00A63EF8">
        <w:rPr>
          <w:b/>
          <w:i/>
          <w:sz w:val="16"/>
          <w:szCs w:val="16"/>
          <w:lang w:val="ru-RU"/>
        </w:rPr>
        <w:t>.</w:t>
      </w:r>
    </w:p>
    <w:p w:rsidR="00847B71" w:rsidRPr="00847B71" w:rsidRDefault="00847B71" w:rsidP="00C97D2D">
      <w:pPr>
        <w:ind w:right="162"/>
        <w:rPr>
          <w:lang w:val="ru-RU"/>
        </w:rPr>
      </w:pPr>
    </w:p>
    <w:sectPr w:rsidR="00847B71" w:rsidRPr="00847B71" w:rsidSect="00A63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37" w:right="57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D5" w:rsidRDefault="006F69D5" w:rsidP="0083799C">
      <w:r>
        <w:separator/>
      </w:r>
    </w:p>
  </w:endnote>
  <w:endnote w:type="continuationSeparator" w:id="0">
    <w:p w:rsidR="006F69D5" w:rsidRDefault="006F69D5" w:rsidP="0083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Pr="0083799C" w:rsidRDefault="0083799C" w:rsidP="00847B71">
    <w:pPr>
      <w:spacing w:before="7"/>
      <w:ind w:left="720" w:firstLine="720"/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</w:pP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>Тел.: 8 495 662-67-00</w:t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r w:rsidRPr="0083799C">
      <w:rPr>
        <w:rFonts w:ascii="Tahoma" w:eastAsia="Calibri" w:hAnsi="Tahoma" w:cs="Tahoma"/>
        <w:b/>
        <w:color w:val="365F91" w:themeColor="accent1" w:themeShade="BF"/>
        <w:sz w:val="16"/>
        <w:szCs w:val="16"/>
        <w:lang w:val="ru-RU"/>
      </w:rPr>
      <w:tab/>
    </w:r>
    <w:hyperlink r:id="rId1" w:history="1"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asfalt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_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industry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@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bk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  <w:lang w:val="ru-RU"/>
        </w:rPr>
        <w:t>.</w:t>
      </w:r>
      <w:r w:rsidRPr="0083799C">
        <w:rPr>
          <w:rStyle w:val="a7"/>
          <w:rFonts w:ascii="Tahoma" w:eastAsia="Calibri" w:hAnsi="Tahoma" w:cs="Tahoma"/>
          <w:b/>
          <w:color w:val="365F91" w:themeColor="accent1" w:themeShade="BF"/>
          <w:sz w:val="16"/>
          <w:szCs w:val="16"/>
          <w:u w:val="none"/>
        </w:rPr>
        <w:t>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D5" w:rsidRDefault="006F69D5" w:rsidP="0083799C">
      <w:r>
        <w:separator/>
      </w:r>
    </w:p>
  </w:footnote>
  <w:footnote w:type="continuationSeparator" w:id="0">
    <w:p w:rsidR="006F69D5" w:rsidRDefault="006F69D5" w:rsidP="0083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Default="0083799C" w:rsidP="00847B71">
    <w:pPr>
      <w:pStyle w:val="a5"/>
      <w:spacing w:after="0"/>
      <w:jc w:val="center"/>
      <w:rPr>
        <w:sz w:val="48"/>
      </w:rPr>
    </w:pPr>
    <w:r w:rsidRPr="00542F57">
      <w:rPr>
        <w:sz w:val="40"/>
      </w:rPr>
      <w:t>Общество с ограниченной ответственностью</w:t>
    </w:r>
  </w:p>
  <w:p w:rsidR="0083799C" w:rsidRPr="0083799C" w:rsidRDefault="0083799C" w:rsidP="00847B71">
    <w:pPr>
      <w:pStyle w:val="a5"/>
      <w:spacing w:after="0"/>
      <w:jc w:val="center"/>
      <w:rPr>
        <w:sz w:val="48"/>
      </w:rPr>
    </w:pPr>
    <w:r w:rsidRPr="00975C86">
      <w:rPr>
        <w:sz w:val="56"/>
      </w:rPr>
      <w:t>«ИНДУСТРИЯ АСФАЛЬТА»</w:t>
    </w:r>
  </w:p>
  <w:p w:rsidR="0083799C" w:rsidRDefault="0083799C" w:rsidP="00847B71">
    <w:pPr>
      <w:tabs>
        <w:tab w:val="left" w:pos="284"/>
      </w:tabs>
      <w:spacing w:before="34"/>
      <w:jc w:val="center"/>
      <w:rPr>
        <w:rFonts w:ascii="Tahoma" w:eastAsia="Calibri" w:hAnsi="Tahoma" w:cs="Tahoma"/>
        <w:sz w:val="16"/>
        <w:szCs w:val="16"/>
        <w:lang w:val="ru-RU"/>
      </w:rPr>
    </w:pPr>
    <w:r w:rsidRPr="00542F57">
      <w:rPr>
        <w:rFonts w:ascii="Tahoma" w:eastAsia="Calibri" w:hAnsi="Tahoma" w:cs="Tahoma"/>
        <w:sz w:val="16"/>
        <w:szCs w:val="16"/>
        <w:lang w:val="ru-RU"/>
      </w:rPr>
      <w:t xml:space="preserve">Адрес </w:t>
    </w:r>
    <w:r>
      <w:rPr>
        <w:rFonts w:ascii="Tahoma" w:hAnsi="Tahoma" w:cs="Tahoma"/>
        <w:sz w:val="16"/>
        <w:szCs w:val="16"/>
        <w:lang w:val="ru-RU"/>
      </w:rPr>
      <w:t>108808, город Москва, вн</w:t>
    </w:r>
    <w:r w:rsidRPr="00542F57">
      <w:rPr>
        <w:rFonts w:ascii="Tahoma" w:hAnsi="Tahoma" w:cs="Tahoma"/>
        <w:sz w:val="16"/>
        <w:szCs w:val="16"/>
        <w:lang w:val="ru-RU"/>
      </w:rPr>
      <w:t>. тер.</w:t>
    </w:r>
    <w:r>
      <w:rPr>
        <w:rFonts w:ascii="Tahoma" w:hAnsi="Tahoma" w:cs="Tahoma"/>
        <w:sz w:val="16"/>
        <w:szCs w:val="16"/>
        <w:lang w:val="ru-RU"/>
      </w:rPr>
      <w:t xml:space="preserve"> </w:t>
    </w:r>
    <w:r w:rsidRPr="00542F57">
      <w:rPr>
        <w:rFonts w:ascii="Tahoma" w:hAnsi="Tahoma" w:cs="Tahoma"/>
        <w:sz w:val="16"/>
        <w:szCs w:val="16"/>
        <w:lang w:val="ru-RU"/>
      </w:rPr>
      <w:t xml:space="preserve">г. поселение Первомайское, п. Первомайское, ул. </w:t>
    </w:r>
    <w:r w:rsidRPr="0083799C">
      <w:rPr>
        <w:rFonts w:ascii="Tahoma" w:hAnsi="Tahoma" w:cs="Tahoma"/>
        <w:sz w:val="16"/>
        <w:szCs w:val="16"/>
        <w:lang w:val="ru-RU"/>
      </w:rPr>
      <w:t>Центральная, д. 24, пом. 19П</w:t>
    </w:r>
  </w:p>
  <w:p w:rsidR="0083799C" w:rsidRPr="00542F57" w:rsidRDefault="0083799C" w:rsidP="00847B71">
    <w:pPr>
      <w:tabs>
        <w:tab w:val="left" w:pos="284"/>
      </w:tabs>
      <w:spacing w:before="34"/>
      <w:jc w:val="center"/>
      <w:rPr>
        <w:rFonts w:ascii="Calibri" w:eastAsia="Calibri" w:hAnsi="Calibri" w:cs="Calibri"/>
        <w:sz w:val="20"/>
        <w:szCs w:val="20"/>
        <w:lang w:val="ru-RU"/>
      </w:rPr>
    </w:pPr>
    <w:r w:rsidRPr="00542F57">
      <w:rPr>
        <w:rFonts w:ascii="Tahoma" w:eastAsia="Calibri" w:hAnsi="Tahoma" w:cs="Tahoma"/>
        <w:sz w:val="16"/>
        <w:szCs w:val="16"/>
        <w:lang w:val="ru-RU"/>
      </w:rPr>
      <w:t xml:space="preserve">ИНН 7751307567  ОГРН </w:t>
    </w:r>
    <w:r>
      <w:rPr>
        <w:rFonts w:ascii="Tahoma" w:eastAsia="Calibri" w:hAnsi="Tahoma" w:cs="Tahoma"/>
        <w:sz w:val="16"/>
        <w:szCs w:val="16"/>
        <w:lang w:val="ru-RU"/>
      </w:rPr>
      <w:t>1247700272093  ОКПО</w:t>
    </w:r>
    <w:r w:rsidR="00C97D2D">
      <w:rPr>
        <w:rFonts w:ascii="Tahoma" w:eastAsia="Calibri" w:hAnsi="Tahoma" w:cs="Tahoma"/>
        <w:sz w:val="16"/>
        <w:szCs w:val="16"/>
        <w:lang w:val="ru-RU"/>
      </w:rPr>
      <w:t xml:space="preserve"> </w:t>
    </w:r>
    <w:r>
      <w:rPr>
        <w:rFonts w:ascii="Tahoma" w:eastAsia="Calibri" w:hAnsi="Tahoma" w:cs="Tahoma"/>
        <w:sz w:val="16"/>
        <w:szCs w:val="16"/>
        <w:lang w:val="ru-RU"/>
      </w:rPr>
      <w:t>9880179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1" w:rsidRDefault="00847B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BA"/>
    <w:rsid w:val="00137766"/>
    <w:rsid w:val="002150B6"/>
    <w:rsid w:val="00240388"/>
    <w:rsid w:val="003014BA"/>
    <w:rsid w:val="003401AB"/>
    <w:rsid w:val="00371AD2"/>
    <w:rsid w:val="003F380C"/>
    <w:rsid w:val="004B424C"/>
    <w:rsid w:val="00542F57"/>
    <w:rsid w:val="006F69D5"/>
    <w:rsid w:val="00792F1E"/>
    <w:rsid w:val="0083799C"/>
    <w:rsid w:val="00847B71"/>
    <w:rsid w:val="00A63EF8"/>
    <w:rsid w:val="00B82A7D"/>
    <w:rsid w:val="00C97D2D"/>
    <w:rsid w:val="00D50935"/>
    <w:rsid w:val="00D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542F5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542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7">
    <w:name w:val="Hyperlink"/>
    <w:basedOn w:val="a0"/>
    <w:uiPriority w:val="99"/>
    <w:unhideWhenUsed/>
    <w:rsid w:val="00542F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99C"/>
  </w:style>
  <w:style w:type="paragraph" w:styleId="aa">
    <w:name w:val="footer"/>
    <w:basedOn w:val="a"/>
    <w:link w:val="ab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99C"/>
  </w:style>
  <w:style w:type="paragraph" w:styleId="ac">
    <w:name w:val="Normal (Web)"/>
    <w:basedOn w:val="a"/>
    <w:uiPriority w:val="99"/>
    <w:semiHidden/>
    <w:unhideWhenUsed/>
    <w:rsid w:val="00137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542F5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542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7">
    <w:name w:val="Hyperlink"/>
    <w:basedOn w:val="a0"/>
    <w:uiPriority w:val="99"/>
    <w:unhideWhenUsed/>
    <w:rsid w:val="00542F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99C"/>
  </w:style>
  <w:style w:type="paragraph" w:styleId="aa">
    <w:name w:val="footer"/>
    <w:basedOn w:val="a"/>
    <w:link w:val="ab"/>
    <w:uiPriority w:val="99"/>
    <w:unhideWhenUsed/>
    <w:rsid w:val="00837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99C"/>
  </w:style>
  <w:style w:type="paragraph" w:styleId="ac">
    <w:name w:val="Normal (Web)"/>
    <w:basedOn w:val="a"/>
    <w:uiPriority w:val="99"/>
    <w:semiHidden/>
    <w:unhideWhenUsed/>
    <w:rsid w:val="00137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falt_industry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1825</Characters>
  <Application>Microsoft Office Word</Application>
  <DocSecurity>0</DocSecurity>
  <Lines>107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ИНДУСТРИЯ АСФАЛЬТА А4 160 грамм СС.cdr</vt:lpstr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ИНДУСТРИЯ АСФАЛЬТА А4 160 грамм СС.cdr</dc:title>
  <dc:creator>Пользователь</dc:creator>
  <cp:lastModifiedBy>Secretar2</cp:lastModifiedBy>
  <cp:revision>5</cp:revision>
  <cp:lastPrinted>2024-04-18T08:29:00Z</cp:lastPrinted>
  <dcterms:created xsi:type="dcterms:W3CDTF">2024-05-02T11:45:00Z</dcterms:created>
  <dcterms:modified xsi:type="dcterms:W3CDTF">2024-05-28T13:33:00Z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</Properties>
</file>